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70DBE" w:rsidRPr="00754866" w:rsidRDefault="00D70DBE" w:rsidP="00D70DBE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486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75486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</w:t>
      </w:r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>Филоретовича</w:t>
      </w:r>
      <w:proofErr w:type="spellEnd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>Суфиярова</w:t>
      </w:r>
      <w:proofErr w:type="spellEnd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д. </w:t>
      </w:r>
      <w:proofErr w:type="spellStart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>Шмидтово</w:t>
      </w:r>
      <w:proofErr w:type="spellEnd"/>
      <w:r w:rsidRPr="0075486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 Уфимский район Республики Башкортостан</w:t>
      </w:r>
    </w:p>
    <w:p w:rsidR="00D70DBE" w:rsidRPr="00754866" w:rsidRDefault="00D70DBE" w:rsidP="00D70DBE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D70DBE" w:rsidRPr="00754866" w:rsidTr="007608CE">
        <w:tc>
          <w:tcPr>
            <w:tcW w:w="2691" w:type="dxa"/>
          </w:tcPr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А.Н.Дубовцева</w:t>
            </w:r>
            <w:proofErr w:type="spellEnd"/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12.01.2026г.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И.Р.Амирханова</w:t>
            </w:r>
            <w:proofErr w:type="spellEnd"/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  <w:tc>
          <w:tcPr>
            <w:tcW w:w="3480" w:type="dxa"/>
          </w:tcPr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Суфиярова</w:t>
            </w:r>
            <w:proofErr w:type="spellEnd"/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И.Ф. </w:t>
            </w:r>
            <w:proofErr w:type="spellStart"/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д.Шмидтово</w:t>
            </w:r>
            <w:proofErr w:type="spellEnd"/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Т.Ю. Кислицына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Pr="0075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D70DBE" w:rsidRPr="00754866" w:rsidRDefault="00D70DBE" w:rsidP="00D70DB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</w:tr>
    </w:tbl>
    <w:p w:rsidR="00D70DBE" w:rsidRPr="00754866" w:rsidRDefault="00D70DBE" w:rsidP="00D70DBE">
      <w:pPr>
        <w:pStyle w:val="a5"/>
        <w:rPr>
          <w:sz w:val="40"/>
        </w:rPr>
      </w:pPr>
    </w:p>
    <w:p w:rsidR="00D70DBE" w:rsidRPr="00754866" w:rsidRDefault="00D70DBE" w:rsidP="00D70DBE">
      <w:pPr>
        <w:pStyle w:val="a5"/>
        <w:rPr>
          <w:sz w:val="40"/>
        </w:rPr>
      </w:pPr>
    </w:p>
    <w:p w:rsidR="00D70DBE" w:rsidRPr="00754866" w:rsidRDefault="00D70DBE" w:rsidP="00D70DB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D70DBE" w:rsidRPr="00754866" w:rsidRDefault="00D70DBE" w:rsidP="00D70DBE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54866">
        <w:rPr>
          <w:rFonts w:ascii="Times New Roman" w:hAnsi="Times New Roman" w:cs="Times New Roman"/>
          <w:b/>
          <w:color w:val="000000"/>
          <w:sz w:val="28"/>
        </w:rPr>
        <w:t>РАБОЧАЯ ПРОГРАММ</w:t>
      </w:r>
      <w:bookmarkStart w:id="0" w:name="_GoBack"/>
      <w:bookmarkEnd w:id="0"/>
      <w:r w:rsidRPr="00754866">
        <w:rPr>
          <w:rFonts w:ascii="Times New Roman" w:hAnsi="Times New Roman" w:cs="Times New Roman"/>
          <w:b/>
          <w:color w:val="000000"/>
          <w:sz w:val="28"/>
        </w:rPr>
        <w:t>А</w:t>
      </w:r>
    </w:p>
    <w:p w:rsidR="00D70DBE" w:rsidRPr="00754866" w:rsidRDefault="00D70DBE" w:rsidP="00D70DBE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54866">
        <w:rPr>
          <w:rFonts w:ascii="Times New Roman" w:hAnsi="Times New Roman" w:cs="Times New Roman"/>
          <w:color w:val="000000"/>
          <w:sz w:val="28"/>
        </w:rPr>
        <w:t>внеурочной деятельности по курсу</w:t>
      </w:r>
    </w:p>
    <w:p w:rsidR="00D70DBE" w:rsidRPr="00754866" w:rsidRDefault="00D70DBE" w:rsidP="00D70DBE">
      <w:pPr>
        <w:spacing w:line="240" w:lineRule="auto"/>
        <w:ind w:left="12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754866">
        <w:rPr>
          <w:rFonts w:ascii="Times New Roman" w:hAnsi="Times New Roman" w:cs="Times New Roman"/>
          <w:bCs/>
          <w:color w:val="000000"/>
          <w:sz w:val="28"/>
        </w:rPr>
        <w:t>учебного предмета «Обществознание»</w:t>
      </w:r>
    </w:p>
    <w:p w:rsidR="00D70DBE" w:rsidRPr="00754866" w:rsidRDefault="00D70DBE" w:rsidP="00D70DBE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54866">
        <w:rPr>
          <w:rFonts w:ascii="Times New Roman" w:hAnsi="Times New Roman" w:cs="Times New Roman"/>
          <w:b/>
          <w:color w:val="000000"/>
          <w:sz w:val="28"/>
        </w:rPr>
        <w:t>«Мир професс</w:t>
      </w:r>
      <w:r w:rsidR="00BD3DC8" w:rsidRPr="00754866">
        <w:rPr>
          <w:rFonts w:ascii="Times New Roman" w:hAnsi="Times New Roman" w:cs="Times New Roman"/>
          <w:b/>
          <w:color w:val="000000"/>
          <w:sz w:val="28"/>
        </w:rPr>
        <w:t>и</w:t>
      </w:r>
      <w:r w:rsidRPr="00754866">
        <w:rPr>
          <w:rFonts w:ascii="Times New Roman" w:hAnsi="Times New Roman" w:cs="Times New Roman"/>
          <w:b/>
          <w:color w:val="000000"/>
          <w:sz w:val="28"/>
        </w:rPr>
        <w:t>й»</w:t>
      </w:r>
    </w:p>
    <w:p w:rsidR="00D70DBE" w:rsidRPr="00754866" w:rsidRDefault="00D70DBE" w:rsidP="00D70DBE">
      <w:pPr>
        <w:spacing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754866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70DBE" w:rsidRPr="00754866" w:rsidRDefault="00D70DBE" w:rsidP="00D70DBE">
      <w:pPr>
        <w:spacing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75486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Учебный год: </w:t>
      </w:r>
      <w:r w:rsidRPr="00754866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2025 -2026</w:t>
      </w:r>
    </w:p>
    <w:p w:rsidR="00D70DBE" w:rsidRPr="00754866" w:rsidRDefault="00D70DBE" w:rsidP="00D70DB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5486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Класс: 5</w:t>
      </w:r>
      <w:r w:rsidRPr="00754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А  </w:t>
      </w:r>
    </w:p>
    <w:p w:rsidR="00D70DBE" w:rsidRPr="00754866" w:rsidRDefault="00D70DBE" w:rsidP="00D70DB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5486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Количество часов: в год– </w:t>
      </w:r>
      <w:r w:rsidRPr="00754866">
        <w:rPr>
          <w:rFonts w:ascii="Times New Roman" w:hAnsi="Times New Roman" w:cs="Times New Roman"/>
          <w:color w:val="000000"/>
          <w:sz w:val="28"/>
          <w:szCs w:val="28"/>
          <w:lang w:bidi="en-US"/>
        </w:rPr>
        <w:t>34</w:t>
      </w:r>
      <w:r w:rsidRPr="0075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  <w:r w:rsidRPr="0075486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а</w:t>
      </w:r>
      <w:r w:rsidRPr="0075486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, в неделю –</w:t>
      </w:r>
      <w:r w:rsidRPr="00754866">
        <w:rPr>
          <w:rFonts w:ascii="Times New Roman" w:hAnsi="Times New Roman" w:cs="Times New Roman"/>
          <w:color w:val="000000"/>
          <w:sz w:val="28"/>
          <w:szCs w:val="28"/>
          <w:lang w:bidi="en-US"/>
        </w:rPr>
        <w:t>1</w:t>
      </w:r>
      <w:r w:rsidRPr="0075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</w:p>
    <w:p w:rsidR="00D70DBE" w:rsidRPr="00754866" w:rsidRDefault="00D70DBE" w:rsidP="00D70DB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548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Учитель: </w:t>
      </w:r>
      <w:proofErr w:type="spellStart"/>
      <w:r w:rsidRPr="0075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Бикбердин</w:t>
      </w:r>
      <w:proofErr w:type="spellEnd"/>
      <w:r w:rsidRPr="0075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З.С. </w:t>
      </w:r>
    </w:p>
    <w:p w:rsidR="00BD6504" w:rsidRPr="00754866" w:rsidRDefault="00BD6504" w:rsidP="00D70D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6504" w:rsidRPr="00754866" w:rsidRDefault="00D70D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548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Pr="007548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Шмидтово</w:t>
      </w:r>
      <w:proofErr w:type="spellEnd"/>
      <w:r w:rsidRPr="007548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2026</w:t>
      </w:r>
    </w:p>
    <w:p w:rsidR="00BD6504" w:rsidRPr="00754866" w:rsidRDefault="00BD65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6504" w:rsidRPr="00754866" w:rsidRDefault="00383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504" w:rsidRPr="00754866" w:rsidRDefault="00383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 </w:t>
      </w:r>
      <w:r w:rsidRPr="00754866">
        <w:rPr>
          <w:rFonts w:ascii="Times New Roman" w:hAnsi="Times New Roman" w:cs="Times New Roman"/>
          <w:sz w:val="24"/>
          <w:szCs w:val="24"/>
        </w:rPr>
        <w:tab/>
        <w:t xml:space="preserve">Рабочая программа курса «Мир профессий» составлена на основе </w:t>
      </w:r>
      <w:r w:rsidRPr="00754866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754866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>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>Программа профессиональной ориентации обучающихся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труда.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У подростков важно формировать осознание ими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для подростка как способ создания определенного образа жизни, как путь реализации своих возможностей. Программа </w:t>
      </w:r>
      <w:proofErr w:type="gramStart"/>
      <w:r w:rsidRPr="00754866">
        <w:rPr>
          <w:rFonts w:ascii="Times New Roman" w:hAnsi="Times New Roman" w:cs="Times New Roman"/>
          <w:sz w:val="24"/>
          <w:szCs w:val="24"/>
        </w:rPr>
        <w:t>курса  «</w:t>
      </w:r>
      <w:proofErr w:type="gramEnd"/>
      <w:r w:rsidRPr="00754866">
        <w:rPr>
          <w:rFonts w:ascii="Times New Roman" w:hAnsi="Times New Roman" w:cs="Times New Roman"/>
          <w:sz w:val="24"/>
          <w:szCs w:val="24"/>
        </w:rPr>
        <w:t xml:space="preserve">Мир профессий» помогает расширить представления детей о мире профессий и научит детей исследовать свои способности применительно к рассматриваемой профессии. Программа курса «Мир профессий» представляет систему интеллектуально-развивающих занятий для учащихся пятых классов.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Отличительными особенностями программы курса «Мир профессий» являются: </w:t>
      </w:r>
    </w:p>
    <w:p w:rsidR="00BD6504" w:rsidRPr="00754866" w:rsidRDefault="00383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1. Определение видов организации деятельности учащихся, направленных на достижение личностных, метапредметных и предметных результатов освоения учебного курса. </w:t>
      </w:r>
    </w:p>
    <w:p w:rsidR="00BD6504" w:rsidRPr="00754866" w:rsidRDefault="00383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2. В основу реализации программы положены ценностные ориентиры и воспитательные результаты. </w:t>
      </w:r>
    </w:p>
    <w:p w:rsidR="00BD6504" w:rsidRPr="00754866" w:rsidRDefault="00383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>3.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BD6504" w:rsidRPr="00754866" w:rsidRDefault="00BD6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383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Цели, задачи и принципы программы</w:t>
      </w:r>
    </w:p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54866">
        <w:rPr>
          <w:rFonts w:ascii="Times New Roman" w:hAnsi="Times New Roman" w:cs="Times New Roman"/>
          <w:sz w:val="24"/>
          <w:szCs w:val="24"/>
        </w:rPr>
        <w:t>Программы –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754866">
        <w:rPr>
          <w:rFonts w:ascii="Times New Roman" w:hAnsi="Times New Roman" w:cs="Times New Roman"/>
          <w:sz w:val="24"/>
          <w:szCs w:val="24"/>
        </w:rPr>
        <w:t>реализации Программы:</w:t>
      </w:r>
      <w:r w:rsidRPr="007548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формирование у учащихся ценностного отношения к трудовому становлению; 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обеспечение развития у школьников отношения к себе как к субъекту будущего профессионального образования и профессионального труда; 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 </w:t>
      </w:r>
    </w:p>
    <w:p w:rsidR="00BD6504" w:rsidRPr="00754866" w:rsidRDefault="00383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приобщение детей к работе со справочной и энциклопедической литературой.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обучающихся реализует следующие </w:t>
      </w:r>
      <w:r w:rsidRPr="00754866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- доступность, познавательность и наглядность;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- учет возрастных особенностей;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lastRenderedPageBreak/>
        <w:t xml:space="preserve">- сочетание теоретических и практических форм деятельности;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- психологическая комфортность.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>На этом возрастном этапе важно не определить, кем стать в профессии, а только подвести школьника к формированию готовности и способности к самостоятельному выбору профессиональной деятельности и/ или направления профильного образования.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Основной метод:</w:t>
      </w:r>
      <w:r w:rsidRPr="00754866">
        <w:rPr>
          <w:rFonts w:ascii="Times New Roman" w:hAnsi="Times New Roman" w:cs="Times New Roman"/>
          <w:sz w:val="24"/>
          <w:szCs w:val="24"/>
        </w:rPr>
        <w:t xml:space="preserve"> 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  <w:r w:rsidRPr="00754866">
        <w:rPr>
          <w:rFonts w:ascii="Times New Roman" w:hAnsi="Times New Roman" w:cs="Times New Roman"/>
          <w:sz w:val="24"/>
          <w:szCs w:val="24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Программа курса «Мир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«Мир профессий» рассчитана на любого ученика, независимо от его уровня интеллектуального развития и способностей.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Объем:</w:t>
      </w:r>
      <w:r w:rsidRPr="00754866">
        <w:rPr>
          <w:rFonts w:ascii="Times New Roman" w:hAnsi="Times New Roman" w:cs="Times New Roman"/>
          <w:sz w:val="24"/>
          <w:szCs w:val="24"/>
        </w:rPr>
        <w:t xml:space="preserve"> Программа курса «Мир профессий» рассчитана на 34 часов и предполагает проведение 1 занятия в неделю.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Срок реализации – 1 год. </w:t>
      </w:r>
    </w:p>
    <w:p w:rsidR="00BD6504" w:rsidRPr="00754866" w:rsidRDefault="00BD65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38323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обучающимися программы курса </w:t>
      </w:r>
    </w:p>
    <w:p w:rsidR="00BD6504" w:rsidRPr="00754866" w:rsidRDefault="0038323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«Мир профессий»</w:t>
      </w:r>
    </w:p>
    <w:p w:rsidR="00BD6504" w:rsidRPr="00754866" w:rsidRDefault="00BD650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Содержание программы курса «Мир профессий», формы и методы работы позволят достичь следующих результатов: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754866">
        <w:rPr>
          <w:rFonts w:ascii="Times New Roman" w:hAnsi="Times New Roman" w:cs="Times New Roman"/>
          <w:sz w:val="24"/>
          <w:szCs w:val="24"/>
        </w:rPr>
        <w:t xml:space="preserve">результаты освоения обучающимися внеурочной образовательной программы «Мир профессий» можно считать следующее: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овладение начальными сведениями об особенностях различных профессий, их происхождении и назначении;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коммуникативной, этической, социальной компетентности школьников.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 </w:t>
      </w:r>
      <w:r w:rsidRPr="0075486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r w:rsidRPr="00754866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754866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754866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</w:t>
      </w:r>
      <w:r w:rsidRPr="00754866">
        <w:rPr>
          <w:rFonts w:ascii="Times New Roman" w:hAnsi="Times New Roman" w:cs="Times New Roman"/>
          <w:sz w:val="24"/>
          <w:szCs w:val="24"/>
        </w:rPr>
        <w:lastRenderedPageBreak/>
        <w:t xml:space="preserve">формулировать собственное мнение и позицию; координировать и принимать различные позиции во взаимодействии.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754866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ИКТ; установление причинно-следственных связей.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 xml:space="preserve">Формы учета знаний, умений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Методы текущего контроля: наблюдение за работой учеников, устный фронтальный опрос, беседа, написание сочинений-рассуждений «Профессии моих родителей», «Почему мне нравится профессия». По окончании курса предусмотрено: 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составление презентации;</w:t>
      </w:r>
    </w:p>
    <w:p w:rsidR="00BD6504" w:rsidRPr="00754866" w:rsidRDefault="003832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754866">
        <w:rPr>
          <w:rFonts w:ascii="Times New Roman" w:hAnsi="Times New Roman" w:cs="Times New Roman"/>
          <w:sz w:val="24"/>
          <w:szCs w:val="24"/>
        </w:rPr>
        <w:t xml:space="preserve"> проведение занятия в игровой форме «Экскурс в мир профессий»</w:t>
      </w:r>
    </w:p>
    <w:p w:rsidR="00BD6504" w:rsidRPr="00754866" w:rsidRDefault="00BD65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383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BD6504" w:rsidRPr="00754866" w:rsidRDefault="00383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23"/>
        <w:gridCol w:w="784"/>
        <w:gridCol w:w="4024"/>
      </w:tblGrid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Кол. часов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отгадывание загадок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Профессии моего поселка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Круглый стол, беседа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Профессии школы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Составляем список профессий в школе, выбираем профессии, составляем вопросы для интервью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«повар». Экскурсия в столовую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 профессии. Интервью (профессионально-важные качества, риски профессии), фоторепортаж. 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«учитель», «воспитатель»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какими должны быть учитель, воспитатель?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Профессии «психолог», «социальный педагог»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социально-психологической службы. Интервью, фоторепортаж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«библиотекарь»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библиотеку, интервью, фоторепортаж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«юрист»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Встреча с юристом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школы. 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Круглый стол. Дискуссия. Другие профессии школы. Краткая характеристика профессий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«Что мы узнали»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Викторина, презентация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Профессии сферы услуг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КБО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КБО, интервью, фоторепортаж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«Я б в спасатели пошел, пусть меня научат». Профессия «спасатель», «пожарный»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Фоторепортаж, интервью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Мир интересных профессий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Необычные профессии. Просмотр презентации, беседа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«Почему нравится профессия»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«художник»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художником. 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Игротека «Угадай профессию»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Анаграммы, ребусы, викторина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Пресс-конференция с родителями на тему «Чем интересна ваша профессия?»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Администрацию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Люди каких специальностей работают в Администрации, чем они занимаются? Интервью, фоторепортаж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«врач»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Пресс-конференция со школьной медсестрой. Профессионально-важные качества, риск профессии. Оказание </w:t>
            </w:r>
            <w:r w:rsidRPr="0075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помощи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магазин. Профессия «продавец»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Интервью. Краткая характеристика профессии; профессионально-важные качества. Фоторепортаж.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Профессия «полицейский»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полицейским; краткая характеристика профессии; профессионально-важные качества, риски профессии. 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27, 28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Экскурсия в молочную ферму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работников фермы и перерабатывающего цеха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Профессиональный турнир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30, 31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«Кем я хочу стать?»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Беседа. Составление плана рассказа, презентации:</w:t>
            </w:r>
          </w:p>
          <w:p w:rsidR="00BD6504" w:rsidRPr="00754866" w:rsidRDefault="0038323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История профессии</w:t>
            </w:r>
          </w:p>
          <w:p w:rsidR="00BD6504" w:rsidRPr="00754866" w:rsidRDefault="0038323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профессии</w:t>
            </w:r>
          </w:p>
          <w:p w:rsidR="00BD6504" w:rsidRPr="00754866" w:rsidRDefault="0038323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Профессионально-важные качества</w:t>
            </w:r>
          </w:p>
          <w:p w:rsidR="00BD6504" w:rsidRPr="00754866" w:rsidRDefault="0038323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Риски профессии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«Экскурс в мир профессий»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Проведение игрового занятия</w:t>
            </w:r>
          </w:p>
        </w:tc>
      </w:tr>
      <w:tr w:rsidR="00BD6504" w:rsidRPr="00754866">
        <w:tc>
          <w:tcPr>
            <w:tcW w:w="534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739" w:type="dxa"/>
          </w:tcPr>
          <w:p w:rsidR="00BD6504" w:rsidRPr="00754866" w:rsidRDefault="003832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BD6504" w:rsidRPr="00754866" w:rsidRDefault="00383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866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знаний учащихся</w:t>
            </w:r>
          </w:p>
        </w:tc>
      </w:tr>
    </w:tbl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BD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04" w:rsidRPr="00754866" w:rsidRDefault="00383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D6504" w:rsidRPr="00754866" w:rsidRDefault="0038323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754866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BD6504" w:rsidRPr="00754866" w:rsidRDefault="0038323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866">
        <w:rPr>
          <w:rFonts w:ascii="Times New Roman" w:hAnsi="Times New Roman" w:cs="Times New Roman"/>
          <w:sz w:val="24"/>
          <w:szCs w:val="24"/>
        </w:rPr>
        <w:t>Батаршев</w:t>
      </w:r>
      <w:proofErr w:type="spellEnd"/>
      <w:r w:rsidRPr="00754866">
        <w:rPr>
          <w:rFonts w:ascii="Times New Roman" w:hAnsi="Times New Roman" w:cs="Times New Roman"/>
          <w:sz w:val="24"/>
          <w:szCs w:val="24"/>
        </w:rPr>
        <w:t xml:space="preserve"> А.В., Алексеева И.Ю., Майорова Е.В. Диагностика профессионально-важных качеств. – СПб.: Питер, 2007. – 192 с.: ил. – (Серия «Практическая психология»).</w:t>
      </w:r>
    </w:p>
    <w:p w:rsidR="00BD6504" w:rsidRPr="00754866" w:rsidRDefault="0038323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4866">
        <w:rPr>
          <w:rFonts w:ascii="Times New Roman" w:hAnsi="Times New Roman" w:cs="Times New Roman"/>
          <w:sz w:val="24"/>
          <w:szCs w:val="24"/>
        </w:rPr>
        <w:t xml:space="preserve">Бондарев В.П., </w:t>
      </w:r>
      <w:proofErr w:type="spellStart"/>
      <w:r w:rsidRPr="00754866">
        <w:rPr>
          <w:rFonts w:ascii="Times New Roman" w:hAnsi="Times New Roman" w:cs="Times New Roman"/>
          <w:sz w:val="24"/>
          <w:szCs w:val="24"/>
        </w:rPr>
        <w:t>Кропивянская</w:t>
      </w:r>
      <w:proofErr w:type="spellEnd"/>
      <w:r w:rsidRPr="00754866">
        <w:rPr>
          <w:rFonts w:ascii="Times New Roman" w:hAnsi="Times New Roman" w:cs="Times New Roman"/>
          <w:sz w:val="24"/>
          <w:szCs w:val="24"/>
        </w:rPr>
        <w:t xml:space="preserve"> С.О. Успешный выбор профессии. 8-11 классы. – М.: ВАКО, 2015. – 144 с. – (Современная школа: управление и воспитание).</w:t>
      </w:r>
    </w:p>
    <w:p w:rsidR="00BD6504" w:rsidRPr="00754866" w:rsidRDefault="0038323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866">
        <w:rPr>
          <w:rFonts w:ascii="Times New Roman" w:hAnsi="Times New Roman" w:cs="Times New Roman"/>
          <w:sz w:val="24"/>
          <w:szCs w:val="24"/>
        </w:rPr>
        <w:lastRenderedPageBreak/>
        <w:t>Тюшев</w:t>
      </w:r>
      <w:proofErr w:type="spellEnd"/>
      <w:r w:rsidRPr="00754866">
        <w:rPr>
          <w:rFonts w:ascii="Times New Roman" w:hAnsi="Times New Roman" w:cs="Times New Roman"/>
          <w:sz w:val="24"/>
          <w:szCs w:val="24"/>
        </w:rPr>
        <w:t xml:space="preserve"> Ю.В. Выбор профессии: тренинг для подростков. – СПб.: Питер, 2007. – 160с.: ил. – (Серия «Практическая психология»).</w:t>
      </w:r>
    </w:p>
    <w:p w:rsidR="00BD6504" w:rsidRPr="00754866" w:rsidRDefault="00BD6504">
      <w:pPr>
        <w:rPr>
          <w:rFonts w:ascii="Times New Roman" w:hAnsi="Times New Roman" w:cs="Times New Roman"/>
        </w:rPr>
      </w:pPr>
    </w:p>
    <w:p w:rsidR="00BD6504" w:rsidRPr="00754866" w:rsidRDefault="00BD6504">
      <w:pPr>
        <w:rPr>
          <w:rFonts w:ascii="Times New Roman" w:hAnsi="Times New Roman" w:cs="Times New Roman"/>
        </w:rPr>
      </w:pPr>
    </w:p>
    <w:sectPr w:rsidR="00BD6504" w:rsidRPr="0075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162" w:rsidRDefault="00161162">
      <w:pPr>
        <w:spacing w:line="240" w:lineRule="auto"/>
      </w:pPr>
      <w:r>
        <w:separator/>
      </w:r>
    </w:p>
  </w:endnote>
  <w:endnote w:type="continuationSeparator" w:id="0">
    <w:p w:rsidR="00161162" w:rsidRDefault="00161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162" w:rsidRDefault="00161162">
      <w:pPr>
        <w:spacing w:after="0"/>
      </w:pPr>
      <w:r>
        <w:separator/>
      </w:r>
    </w:p>
  </w:footnote>
  <w:footnote w:type="continuationSeparator" w:id="0">
    <w:p w:rsidR="00161162" w:rsidRDefault="001611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75B13"/>
    <w:multiLevelType w:val="multilevel"/>
    <w:tmpl w:val="29D75B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E621E"/>
    <w:multiLevelType w:val="multilevel"/>
    <w:tmpl w:val="4CBE6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BD9"/>
    <w:rsid w:val="00083CFB"/>
    <w:rsid w:val="00161162"/>
    <w:rsid w:val="00215BD9"/>
    <w:rsid w:val="003470C9"/>
    <w:rsid w:val="00383230"/>
    <w:rsid w:val="00754866"/>
    <w:rsid w:val="007A7201"/>
    <w:rsid w:val="007B399D"/>
    <w:rsid w:val="00BD3DC8"/>
    <w:rsid w:val="00BD6504"/>
    <w:rsid w:val="00D70DBE"/>
    <w:rsid w:val="00EB35B8"/>
    <w:rsid w:val="4C82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ABACB-BF12-4272-95B2-7B1B5D3D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hAnsi="Arial" w:cs="Arial"/>
      <w:sz w:val="24"/>
      <w:szCs w:val="24"/>
      <w:lang w:val="zh-CN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D70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qFormat/>
    <w:rsid w:val="00D70DBE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1773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2017-09-13T02:10:00Z</dcterms:created>
  <dcterms:modified xsi:type="dcterms:W3CDTF">2026-06-23T04:05:00Z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40575D5803554BED8DCE3576B8C4CF4F_12</vt:lpwstr>
  </property>
</Properties>
</file>